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D8870">
      <w:pPr>
        <w:spacing w:before="280" w:after="280" w:line="240" w:lineRule="auto"/>
        <w:rPr>
          <w:b/>
          <w:u w:val="single"/>
        </w:rPr>
      </w:pPr>
      <w:r>
        <w:rPr>
          <w:b/>
          <w:u w:val="single"/>
        </w:rPr>
        <w:t>Make Your Logo &amp; Branding Vision Come to Life with a Pro-Marketing Team</w:t>
      </w:r>
    </w:p>
    <w:p w14:paraId="3677F40D">
      <w:pPr>
        <w:spacing w:before="280" w:after="280" w:line="240" w:lineRule="auto"/>
        <w:rPr>
          <w:i/>
          <w:iCs/>
        </w:rPr>
      </w:pPr>
      <w:r>
        <w:rPr>
          <w:i/>
          <w:iCs/>
        </w:rPr>
        <w:t>Your company's branding is essential to building your business's identity. Developing a strong brand is crucial for effectively communicating with customers, gaining brand recognition, and increasing business growth. Creating a new logo or refreshing a brand can be daunting and intimidating for small and medium-sized business owners and managers. This is where a pro-marketing team comes in.</w:t>
      </w:r>
    </w:p>
    <w:p w14:paraId="32DA5584">
      <w:pPr>
        <w:spacing w:before="280" w:after="280" w:line="240" w:lineRule="auto"/>
      </w:pPr>
      <w:r>
        <w:t>This article will discuss common problems businesses face when creating their brand identity and how a pro-marketing team can help bring your logo and branding vision to life.</w:t>
      </w:r>
    </w:p>
    <w:p w14:paraId="5295EB68">
      <w:pPr>
        <w:spacing w:before="280" w:after="280" w:line="240" w:lineRule="auto"/>
        <w:rPr>
          <w:b/>
        </w:rPr>
      </w:pPr>
      <w:r>
        <w:rPr>
          <w:b/>
        </w:rPr>
        <w:t>The Challenges Faced By Businesses During the Design Process</w:t>
      </w:r>
    </w:p>
    <w:p w14:paraId="5C74D536">
      <w:pPr>
        <w:spacing w:before="280" w:after="280" w:line="240" w:lineRule="auto"/>
      </w:pPr>
      <w:r>
        <w:t>Designing an appealing branding strategy involves more than just choosing a graphic and a colour palette. Business owners and managers may need more design knowledge or experience to develop a compelling brand identity. Consistencies in design, font choices, and colour coordination can lead to a strong brand image, resulting in low customer engagement and reduced sales.</w:t>
      </w:r>
    </w:p>
    <w:p w14:paraId="0924700E">
      <w:pPr>
        <w:spacing w:before="280" w:after="280" w:line="240" w:lineRule="auto"/>
        <w:rPr>
          <w:b/>
        </w:rPr>
      </w:pPr>
      <w:r>
        <w:rPr>
          <w:b/>
        </w:rPr>
        <w:t>How Professionals Can Help Improve Logos and Branding</w:t>
      </w:r>
    </w:p>
    <w:p w14:paraId="55EB9117">
      <w:pPr>
        <w:spacing w:before="280" w:after="280" w:line="240" w:lineRule="auto"/>
      </w:pPr>
      <w:r>
        <w:t>Experienced marketers can help develop a consistent and visually appealing brand identity that effectively communicates your message. Marketers have the knowledge and experience to create innovative design solutions that stand out from competitors.</w:t>
      </w:r>
    </w:p>
    <w:p w14:paraId="492A0E8C">
      <w:pPr>
        <w:spacing w:before="280" w:after="280" w:line="240" w:lineRule="auto"/>
      </w:pPr>
      <w:r>
        <w:t>Pro-marketing teams can conduct market research, develop customised marketing plans, design visually appealing logos, business cards, brochures, and websites, and provide ongoing support.</w:t>
      </w:r>
    </w:p>
    <w:p w14:paraId="0F316280">
      <w:pPr>
        <w:spacing w:after="0" w:line="276" w:lineRule="auto"/>
        <w:rPr>
          <w:b/>
        </w:rPr>
      </w:pPr>
      <w:r>
        <w:rPr>
          <w:b/>
        </w:rPr>
        <w:t>Did you know…?</w:t>
      </w:r>
    </w:p>
    <w:p w14:paraId="749C905A">
      <w:pPr>
        <w:numPr>
          <w:ilvl w:val="0"/>
          <w:numId w:val="1"/>
        </w:numPr>
        <w:spacing w:before="240" w:after="0" w:line="276" w:lineRule="auto"/>
        <w:rPr>
          <w:rFonts w:ascii="Arial" w:hAnsi="Arial" w:eastAsia="Arial" w:cs="Arial"/>
        </w:rPr>
      </w:pPr>
      <w:r>
        <w:t>Businesses leveraging professional branding see a 33% increase in revenue growth (Source: Lucidpress).</w:t>
      </w:r>
    </w:p>
    <w:p w14:paraId="355AD451">
      <w:pPr>
        <w:numPr>
          <w:ilvl w:val="0"/>
          <w:numId w:val="1"/>
        </w:numPr>
        <w:spacing w:after="0" w:line="276" w:lineRule="auto"/>
        <w:rPr>
          <w:rFonts w:ascii="Arial" w:hAnsi="Arial" w:eastAsia="Arial" w:cs="Arial"/>
        </w:rPr>
      </w:pPr>
      <w:r>
        <w:t>Nearly 60% of consumers prefer buying new products from a familiar brand (Source: Nielsen's Global New Product Innovation Survey).</w:t>
      </w:r>
    </w:p>
    <w:p w14:paraId="788FF892">
      <w:pPr>
        <w:numPr>
          <w:ilvl w:val="0"/>
          <w:numId w:val="1"/>
        </w:numPr>
        <w:spacing w:after="0" w:line="276" w:lineRule="auto"/>
        <w:rPr>
          <w:rFonts w:ascii="Arial" w:hAnsi="Arial" w:eastAsia="Arial" w:cs="Arial"/>
        </w:rPr>
      </w:pPr>
      <w:r>
        <w:t>A well-known brand can generate up to 23% higher profits (Source: Forrester Research).</w:t>
      </w:r>
    </w:p>
    <w:p w14:paraId="463FEE60">
      <w:pPr>
        <w:numPr>
          <w:ilvl w:val="0"/>
          <w:numId w:val="1"/>
        </w:numPr>
        <w:spacing w:after="0" w:line="276" w:lineRule="auto"/>
        <w:rPr>
          <w:rFonts w:ascii="Arial" w:hAnsi="Arial" w:eastAsia="Arial" w:cs="Arial"/>
        </w:rPr>
      </w:pPr>
      <w:r>
        <w:t>Almost 77% of consumers purchase based on a brand's name (Source: Loyalty360).</w:t>
      </w:r>
    </w:p>
    <w:p w14:paraId="1DA8C41A">
      <w:pPr>
        <w:numPr>
          <w:ilvl w:val="0"/>
          <w:numId w:val="1"/>
        </w:numPr>
        <w:spacing w:after="240" w:line="276" w:lineRule="auto"/>
        <w:rPr>
          <w:rFonts w:ascii="Arial" w:hAnsi="Arial" w:eastAsia="Arial" w:cs="Arial"/>
        </w:rPr>
      </w:pPr>
      <w:r>
        <w:t>On average, consistent brand presentation has boosted revenue by 23% (Source: Forbes).</w:t>
      </w:r>
    </w:p>
    <w:p w14:paraId="6E77CA25">
      <w:pPr>
        <w:spacing w:after="0" w:line="276" w:lineRule="auto"/>
        <w:rPr>
          <w:b/>
        </w:rPr>
      </w:pPr>
      <w:r>
        <w:rPr>
          <w:b/>
        </w:rPr>
        <w:t>FAQS:</w:t>
      </w:r>
    </w:p>
    <w:p w14:paraId="1415604B">
      <w:pPr>
        <w:numPr>
          <w:ilvl w:val="0"/>
          <w:numId w:val="2"/>
        </w:numPr>
        <w:shd w:val="clear" w:color="auto" w:fill="FFFFFF"/>
        <w:spacing w:before="240" w:after="240" w:line="276" w:lineRule="auto"/>
      </w:pPr>
      <w:r>
        <w:rPr>
          <w:b/>
        </w:rPr>
        <w:t>Why should I invest in professional logos and branding?</w:t>
      </w:r>
      <w:r>
        <w:rPr>
          <w:b/>
        </w:rPr>
        <w:br w:type="textWrapping"/>
      </w:r>
      <w:r>
        <w:t>Investing in professional logo design and branding is crucial for your business as it helps establish a unique identity. A well-crafted logo and consistent branding help your business stand out, make a lasting impression on customers, and convey your company's mission, values, and quality of services or products.</w:t>
      </w:r>
    </w:p>
    <w:p w14:paraId="301CD89C">
      <w:pPr>
        <w:numPr>
          <w:ilvl w:val="0"/>
          <w:numId w:val="3"/>
        </w:numPr>
        <w:shd w:val="clear" w:color="auto" w:fill="FFFFFF"/>
        <w:spacing w:before="240" w:after="240" w:line="276" w:lineRule="auto"/>
      </w:pPr>
      <w:r>
        <w:rPr>
          <w:b/>
        </w:rPr>
        <w:t>How can a professional marketing team realise my logo and branding vision?</w:t>
      </w:r>
      <w:r>
        <w:rPr>
          <w:b/>
        </w:rPr>
        <w:br w:type="textWrapping"/>
      </w:r>
      <w:r>
        <w:t>A professional marketing team possesses the expertise and experience to understand your business ethos and audience. They utilise this understanding to create a logo and branding that resonate with your target market, effectively bringing your vision to life. They ensure that your branding is consistent across all marketing channels, enhancing visibility and recognition.</w:t>
      </w:r>
    </w:p>
    <w:p w14:paraId="0F42DCF3">
      <w:pPr>
        <w:numPr>
          <w:ilvl w:val="0"/>
          <w:numId w:val="4"/>
        </w:numPr>
        <w:shd w:val="clear" w:color="auto" w:fill="FFFFFF"/>
        <w:spacing w:before="240" w:after="240" w:line="276" w:lineRule="auto"/>
      </w:pPr>
      <w:r>
        <w:rPr>
          <w:b/>
        </w:rPr>
        <w:t>What advantages will I receive by using a pro-marketing team for my logo and branding?</w:t>
      </w:r>
      <w:r>
        <w:rPr>
          <w:b/>
        </w:rPr>
        <w:br w:type="textWrapping"/>
      </w:r>
      <w:r>
        <w:t>Utilising a pro-marketing team for your logo and branding offers several benefits. They ensure your branding is strategically designed and effectively communicates your business values. They bring expertise in market trends, design, and consumer behaviour, providing your logo and branding appeal to your target audience and make a lasting impact.</w:t>
      </w:r>
    </w:p>
    <w:p w14:paraId="43FD4E7B">
      <w:pPr>
        <w:numPr>
          <w:ilvl w:val="0"/>
          <w:numId w:val="5"/>
        </w:numPr>
        <w:shd w:val="clear" w:color="auto" w:fill="FFFFFF"/>
        <w:spacing w:before="240" w:after="240" w:line="276" w:lineRule="auto"/>
      </w:pPr>
      <w:r>
        <w:rPr>
          <w:b/>
        </w:rPr>
        <w:t>I'm a small business owner with limited marketing knowledge. Would professional logo and branding still benefit me?</w:t>
      </w:r>
      <w:r>
        <w:rPr>
          <w:b/>
        </w:rPr>
        <w:br w:type="textWrapping"/>
      </w:r>
      <w:r>
        <w:t>Absolutely! Regardless of the size of your business, establishing a strong brand is fundamental for success. A professional team can guide you through the process, creating a brand that effectively communicates your business's unique value proposition, attracting your target audience and fostering customer loyalty.</w:t>
      </w:r>
    </w:p>
    <w:p w14:paraId="315B6435">
      <w:pPr>
        <w:numPr>
          <w:ilvl w:val="0"/>
          <w:numId w:val="6"/>
        </w:numPr>
        <w:shd w:val="clear" w:color="auto" w:fill="FFFFFF"/>
        <w:spacing w:before="240" w:after="240" w:line="276" w:lineRule="auto"/>
        <w:rPr>
          <w:b/>
        </w:rPr>
      </w:pPr>
      <w:r>
        <w:rPr>
          <w:b/>
        </w:rPr>
        <w:t>Will I redesign my logo and refresh my brand appeal to my existing customers?</w:t>
      </w:r>
      <w:r>
        <w:rPr>
          <w:b/>
        </w:rPr>
        <w:br w:type="textWrapping"/>
      </w:r>
      <w:r>
        <w:t>Yes, refreshing your logo and brand can positively influence your existing customers. It signals growth and evolution, keeping your brand relevant and modern. However, it's crucial to maintain elements your customers identify with to ensure a smooth transition and the brand recognition remains intact.</w:t>
      </w:r>
    </w:p>
    <w:p w14:paraId="77091AB4">
      <w:pPr>
        <w:spacing w:after="0" w:line="276" w:lineRule="auto"/>
        <w:rPr>
          <w:b/>
        </w:rPr>
      </w:pPr>
    </w:p>
    <w:p w14:paraId="1A200133">
      <w:pPr>
        <w:spacing w:after="0" w:line="276" w:lineRule="auto"/>
        <w:rPr>
          <w:b/>
          <w:u w:val="single"/>
        </w:rPr>
      </w:pPr>
      <w:r>
        <w:rPr>
          <w:b/>
          <w:u w:val="single"/>
        </w:rPr>
        <w:t>Final Thoughts</w:t>
      </w:r>
    </w:p>
    <w:p w14:paraId="58DAC0FE">
      <w:pPr>
        <w:spacing w:before="280" w:after="280" w:line="240" w:lineRule="auto"/>
      </w:pPr>
      <w:r>
        <w:t>Designing a visually appealing brand identity is crucial for business growth and attracting new customers. By hiring a pro-marketing team, SMBs can develop an effective branding strategy that successfully communicates their vision and brand message to customers.</w:t>
      </w:r>
    </w:p>
    <w:p w14:paraId="14290B1E">
      <w:pPr>
        <w:spacing w:before="240" w:after="240" w:line="276" w:lineRule="auto"/>
        <w:rPr>
          <w:b/>
        </w:rPr>
      </w:pPr>
      <w:bookmarkStart w:id="0" w:name="_GoBack"/>
      <w:bookmarkEnd w:id="0"/>
      <w:r>
        <w:rPr>
          <w:b/>
        </w:rPr>
        <w:t>ARTICLE SOURCES</w:t>
      </w:r>
    </w:p>
    <w:p w14:paraId="059C28E9">
      <w:pPr>
        <w:numPr>
          <w:ilvl w:val="0"/>
          <w:numId w:val="7"/>
        </w:numPr>
        <w:spacing w:before="240" w:after="0" w:line="276" w:lineRule="auto"/>
        <w:rPr>
          <w:rFonts w:ascii="Arial" w:hAnsi="Arial" w:eastAsia="Arial" w:cs="Arial"/>
        </w:rPr>
      </w:pPr>
      <w:r>
        <w:fldChar w:fldCharType="begin"/>
      </w:r>
      <w:r>
        <w:instrText xml:space="preserve"> HYPERLINK "http://lucidpress.com/blog/the-impact-of-professional-branding-on-business-growth" \h </w:instrText>
      </w:r>
      <w:r>
        <w:fldChar w:fldCharType="separate"/>
      </w:r>
      <w:r>
        <w:rPr>
          <w:color w:val="1155CC"/>
          <w:u w:val="single"/>
        </w:rPr>
        <w:t>http://lucidpress.com/blog/the-impact-of-professional-branding-on-business-growth</w:t>
      </w:r>
      <w:r>
        <w:rPr>
          <w:color w:val="1155CC"/>
          <w:u w:val="single"/>
        </w:rPr>
        <w:fldChar w:fldCharType="end"/>
      </w:r>
    </w:p>
    <w:p w14:paraId="52DA3029">
      <w:pPr>
        <w:numPr>
          <w:ilvl w:val="0"/>
          <w:numId w:val="7"/>
        </w:numPr>
        <w:spacing w:after="0" w:line="276" w:lineRule="auto"/>
        <w:rPr>
          <w:rFonts w:ascii="Arial" w:hAnsi="Arial" w:eastAsia="Arial" w:cs="Arial"/>
        </w:rPr>
      </w:pPr>
      <w:r>
        <w:fldChar w:fldCharType="begin"/>
      </w:r>
      <w:r>
        <w:instrText xml:space="preserve"> HYPERLINK "http://nielsen.com/global-new-product-innovation-survey-consumer-preference-for-brands" \h </w:instrText>
      </w:r>
      <w:r>
        <w:fldChar w:fldCharType="separate"/>
      </w:r>
      <w:r>
        <w:rPr>
          <w:color w:val="1155CC"/>
          <w:u w:val="single"/>
        </w:rPr>
        <w:t>http://nielsen.com/global-new-product-innovation-survey-consumer-preference-for-brands</w:t>
      </w:r>
      <w:r>
        <w:rPr>
          <w:color w:val="1155CC"/>
          <w:u w:val="single"/>
        </w:rPr>
        <w:fldChar w:fldCharType="end"/>
      </w:r>
    </w:p>
    <w:p w14:paraId="1776739B">
      <w:pPr>
        <w:numPr>
          <w:ilvl w:val="0"/>
          <w:numId w:val="7"/>
        </w:numPr>
        <w:spacing w:after="0" w:line="276" w:lineRule="auto"/>
        <w:rPr>
          <w:rFonts w:ascii="Arial" w:hAnsi="Arial" w:eastAsia="Arial" w:cs="Arial"/>
        </w:rPr>
      </w:pPr>
      <w:r>
        <w:fldChar w:fldCharType="begin"/>
      </w:r>
      <w:r>
        <w:instrText xml:space="preserve"> HYPERLINK "http://forrester.com/research-the-relationship-between-brand-recognition-and-profitability" \h </w:instrText>
      </w:r>
      <w:r>
        <w:fldChar w:fldCharType="separate"/>
      </w:r>
      <w:r>
        <w:rPr>
          <w:color w:val="1155CC"/>
          <w:u w:val="single"/>
        </w:rPr>
        <w:t>http://forrester.com/research-the-relationship-between-brand-recognition-and-profitability</w:t>
      </w:r>
      <w:r>
        <w:rPr>
          <w:color w:val="1155CC"/>
          <w:u w:val="single"/>
        </w:rPr>
        <w:fldChar w:fldCharType="end"/>
      </w:r>
    </w:p>
    <w:p w14:paraId="363DCB90">
      <w:pPr>
        <w:numPr>
          <w:ilvl w:val="0"/>
          <w:numId w:val="7"/>
        </w:numPr>
        <w:spacing w:after="0" w:line="276" w:lineRule="auto"/>
        <w:rPr>
          <w:rFonts w:ascii="Arial" w:hAnsi="Arial" w:eastAsia="Arial" w:cs="Arial"/>
        </w:rPr>
      </w:pPr>
      <w:r>
        <w:fldChar w:fldCharType="begin"/>
      </w:r>
      <w:r>
        <w:instrText xml:space="preserve"> HYPERLINK "http://loyalty360.org/content-gallery/original-articles/the-influence-of-brand-name-on-consumer-purchase-decision" \h </w:instrText>
      </w:r>
      <w:r>
        <w:fldChar w:fldCharType="separate"/>
      </w:r>
      <w:r>
        <w:rPr>
          <w:color w:val="1155CC"/>
          <w:u w:val="single"/>
        </w:rPr>
        <w:t>http://loyalty360.org/content-gallery/original-articles/the-influence-of-brand-name-on-consumer-purchase-decision</w:t>
      </w:r>
      <w:r>
        <w:rPr>
          <w:color w:val="1155CC"/>
          <w:u w:val="single"/>
        </w:rPr>
        <w:fldChar w:fldCharType="end"/>
      </w:r>
    </w:p>
    <w:p w14:paraId="7BB72D5F">
      <w:pPr>
        <w:numPr>
          <w:ilvl w:val="0"/>
          <w:numId w:val="7"/>
        </w:numPr>
        <w:spacing w:after="240" w:line="276" w:lineRule="auto"/>
        <w:rPr>
          <w:rFonts w:ascii="Arial" w:hAnsi="Arial" w:eastAsia="Arial" w:cs="Arial"/>
        </w:rPr>
      </w:pPr>
      <w:r>
        <w:fldChar w:fldCharType="begin"/>
      </w:r>
      <w:r>
        <w:instrText xml:space="preserve"> HYPERLINK "http://forbes.com/sites/forbesagencycouncil/2018/03/28/the-role-of-brand-consistency-in-boosting-revenue" \h </w:instrText>
      </w:r>
      <w:r>
        <w:fldChar w:fldCharType="separate"/>
      </w:r>
      <w:r>
        <w:rPr>
          <w:color w:val="1155CC"/>
          <w:u w:val="single"/>
        </w:rPr>
        <w:t>http://forbes.com/sites/forbesagencycouncil/2018/03/28/the-role-of-brand-consistency-in-boosting-revenue</w:t>
      </w:r>
      <w:r>
        <w:rPr>
          <w:color w:val="1155CC"/>
          <w:u w:val="single"/>
        </w:rPr>
        <w:fldChar w:fldCharType="end"/>
      </w:r>
      <w:r>
        <w:t>.</w:t>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80870"/>
    <w:multiLevelType w:val="multilevel"/>
    <w:tmpl w:val="0AE8087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0C02481C"/>
    <w:multiLevelType w:val="multilevel"/>
    <w:tmpl w:val="0C02481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09561A3"/>
    <w:multiLevelType w:val="multilevel"/>
    <w:tmpl w:val="109561A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1DE91B44"/>
    <w:multiLevelType w:val="multilevel"/>
    <w:tmpl w:val="1DE91B44"/>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7E7557C"/>
    <w:multiLevelType w:val="multilevel"/>
    <w:tmpl w:val="37E7557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0C30C65"/>
    <w:multiLevelType w:val="multilevel"/>
    <w:tmpl w:val="50C30C6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2294D1B"/>
    <w:multiLevelType w:val="multilevel"/>
    <w:tmpl w:val="72294D1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1"/>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690"/>
    <w:rsid w:val="00B047AC"/>
    <w:rsid w:val="00B42690"/>
    <w:rsid w:val="107C13DC"/>
    <w:rsid w:val="7BCC379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Jp0rk58IcVh8cSh3S3CamxAi/g==">CgMxLjAyCGguZ2pkZ3hzMg5oLjEzNXl6N3B3cjJmcjIOaC5xbXllcm9jdndsdGEyCGguZ2pkZ3hzOAByITFNUFdjcEZpbF9aQXI0QU9MRXkzNFRaYUFDMWdxWUdZUQ==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1307</Words>
  <Characters>7455</Characters>
  <Lines>62</Lines>
  <Paragraphs>17</Paragraphs>
  <TotalTime>2</TotalTime>
  <ScaleCrop>false</ScaleCrop>
  <LinksUpToDate>false</LinksUpToDate>
  <CharactersWithSpaces>8745</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2023-05-22T04:44:00Z</dcterms:created>
  <dc:creator>Sarah Ann Newnham</dc:creator>
  <cp:lastModifiedBy>RS Junkie</cp:lastModifiedBy>
  <dcterms:modified xsi:type="dcterms:W3CDTF">2025-10-13T01:59:38Z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C611B64C490D4205A5F1394314D4D909_12</vt:lpwstr>
  </property>
</Properties>
</file>